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01EFA3C2" w14:textId="7F32468A" w:rsidR="00C763A0" w:rsidRDefault="0028638C" w:rsidP="008341DD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901046">
        <w:rPr>
          <w:rFonts w:ascii="Calibri" w:hAnsi="Calibri"/>
          <w:b/>
          <w:bCs/>
          <w:color w:val="000000" w:themeColor="text1"/>
        </w:rPr>
        <w:t xml:space="preserve">ANEXO </w:t>
      </w:r>
      <w:r w:rsidR="005F06F2">
        <w:rPr>
          <w:rFonts w:ascii="Calibri" w:hAnsi="Calibri"/>
          <w:b/>
          <w:bCs/>
          <w:color w:val="000000" w:themeColor="text1"/>
        </w:rPr>
        <w:t>I</w:t>
      </w:r>
      <w:r w:rsidR="00901046" w:rsidRPr="00901046">
        <w:rPr>
          <w:rFonts w:ascii="Calibri" w:hAnsi="Calibri"/>
          <w:b/>
          <w:bCs/>
          <w:color w:val="000000" w:themeColor="text1"/>
        </w:rPr>
        <w:t>V</w:t>
      </w:r>
      <w:r w:rsidR="007C3284" w:rsidRPr="00901046">
        <w:rPr>
          <w:rFonts w:ascii="Calibri" w:hAnsi="Calibri"/>
          <w:b/>
          <w:bCs/>
          <w:color w:val="000000" w:themeColor="text1"/>
        </w:rPr>
        <w:t xml:space="preserve"> </w:t>
      </w:r>
      <w:r w:rsidR="002152FC" w:rsidRPr="00901046">
        <w:rPr>
          <w:rFonts w:ascii="Calibri" w:hAnsi="Calibri"/>
          <w:b/>
          <w:bCs/>
          <w:color w:val="000000" w:themeColor="text1"/>
        </w:rPr>
        <w:t xml:space="preserve">- </w:t>
      </w:r>
      <w:r w:rsidRPr="00901046">
        <w:rPr>
          <w:rFonts w:ascii="Calibri" w:hAnsi="Calibri"/>
          <w:b/>
          <w:bCs/>
          <w:color w:val="000000" w:themeColor="text1"/>
        </w:rPr>
        <w:t>Edital de</w:t>
      </w:r>
      <w:r w:rsidRPr="31A586AE">
        <w:rPr>
          <w:rFonts w:ascii="Calibri" w:hAnsi="Calibri"/>
          <w:b/>
          <w:bCs/>
          <w:color w:val="000000" w:themeColor="text1"/>
        </w:rPr>
        <w:t xml:space="preserve">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</w:t>
      </w:r>
      <w:r w:rsidR="00C763A0">
        <w:rPr>
          <w:rFonts w:ascii="Calibri" w:hAnsi="Calibri"/>
          <w:b/>
          <w:bCs/>
          <w:color w:val="000000" w:themeColor="text1"/>
        </w:rPr>
        <w:t>0</w:t>
      </w:r>
      <w:r w:rsidR="00085C30">
        <w:rPr>
          <w:rFonts w:ascii="Calibri" w:hAnsi="Calibri"/>
          <w:b/>
          <w:bCs/>
          <w:color w:val="000000" w:themeColor="text1"/>
        </w:rPr>
        <w:t>7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085C30">
        <w:rPr>
          <w:rFonts w:ascii="Calibri" w:hAnsi="Calibri"/>
          <w:b/>
          <w:bCs/>
          <w:color w:val="000000" w:themeColor="text1"/>
        </w:rPr>
        <w:t>3</w:t>
      </w:r>
      <w:r>
        <w:br/>
      </w:r>
    </w:p>
    <w:p w14:paraId="0A37501D" w14:textId="7A6EA652" w:rsidR="0058505E" w:rsidRDefault="004A513F" w:rsidP="008341DD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>PROPOSTA DE PREÇOS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(MODELO)</w:t>
      </w:r>
    </w:p>
    <w:p w14:paraId="5142442F" w14:textId="19D55514" w:rsidR="00E733B5" w:rsidRDefault="007D3DDD" w:rsidP="004303E6">
      <w:pPr>
        <w:pStyle w:val="Standard"/>
        <w:spacing w:before="170" w:after="57" w:line="360" w:lineRule="auto"/>
        <w:ind w:left="284" w:firstLine="709"/>
        <w:jc w:val="both"/>
        <w:rPr>
          <w:rFonts w:asciiTheme="minorHAnsi" w:hAnsiTheme="minorHAnsi" w:cstheme="minorHAnsi"/>
        </w:rPr>
      </w:pPr>
      <w:r w:rsidRPr="007D3DDD">
        <w:rPr>
          <w:rFonts w:asciiTheme="minorHAnsi" w:hAnsiTheme="minorHAnsi" w:cstheme="minorHAnsi"/>
        </w:rPr>
        <w:t xml:space="preserve">Apresentamos a nossa proposta referente à </w:t>
      </w:r>
      <w:r w:rsidRPr="007D3DDD">
        <w:rPr>
          <w:rFonts w:asciiTheme="minorHAnsi" w:hAnsiTheme="minorHAnsi" w:cstheme="minorHAnsi"/>
          <w:b/>
          <w:bCs/>
        </w:rPr>
        <w:t>prestação de serviços continuados de</w:t>
      </w:r>
      <w:r w:rsidR="00C763A0">
        <w:rPr>
          <w:rFonts w:asciiTheme="minorHAnsi" w:hAnsiTheme="minorHAnsi" w:cstheme="minorHAnsi"/>
          <w:b/>
          <w:bCs/>
        </w:rPr>
        <w:t xml:space="preserve"> limpeza e conservação predial, com fornecimento de material</w:t>
      </w:r>
      <w:r w:rsidRPr="007D3DDD">
        <w:rPr>
          <w:rFonts w:asciiTheme="minorHAnsi" w:hAnsiTheme="minorHAnsi" w:cstheme="minorHAnsi"/>
          <w:b/>
          <w:bCs/>
        </w:rPr>
        <w:t xml:space="preserve">, com dedicação exclusiva de mão de obra, </w:t>
      </w:r>
      <w:r w:rsidR="00C763A0" w:rsidRPr="00C763A0">
        <w:rPr>
          <w:rFonts w:asciiTheme="minorHAnsi" w:hAnsiTheme="minorHAnsi" w:cstheme="minorHAnsi"/>
          <w:b/>
          <w:bCs/>
        </w:rPr>
        <w:t>para as unidades administrativas subordinadas à Superintendência da Receita Federal do Brasil na 3ª Região Fiscal – SRRF03, localizadas nos municípios de Fortaleza, São Gonçalo do Amarante (</w:t>
      </w:r>
      <w:proofErr w:type="spellStart"/>
      <w:r w:rsidR="00C763A0" w:rsidRPr="00C763A0">
        <w:rPr>
          <w:rFonts w:asciiTheme="minorHAnsi" w:hAnsiTheme="minorHAnsi" w:cstheme="minorHAnsi"/>
          <w:b/>
          <w:bCs/>
        </w:rPr>
        <w:t>Pecém</w:t>
      </w:r>
      <w:proofErr w:type="spellEnd"/>
      <w:r w:rsidR="00C763A0" w:rsidRPr="00C763A0">
        <w:rPr>
          <w:rFonts w:asciiTheme="minorHAnsi" w:hAnsiTheme="minorHAnsi" w:cstheme="minorHAnsi"/>
          <w:b/>
          <w:bCs/>
        </w:rPr>
        <w:t>), Caucaia, Itapipoca, Maranguape, Quixadá, Juazeiro do Norte e Iguatu, no estado do Ceará</w:t>
      </w:r>
      <w:r>
        <w:rPr>
          <w:rFonts w:asciiTheme="minorHAnsi" w:hAnsiTheme="minorHAnsi" w:cstheme="minorHAnsi"/>
        </w:rPr>
        <w:t>,</w:t>
      </w:r>
      <w:r w:rsidRPr="007D3DDD">
        <w:rPr>
          <w:rFonts w:asciiTheme="minorHAnsi" w:hAnsiTheme="minorHAnsi" w:cstheme="minorHAnsi"/>
        </w:rPr>
        <w:t xml:space="preserve"> conforme especificações constantes do Edital </w:t>
      </w:r>
      <w:r>
        <w:rPr>
          <w:rFonts w:asciiTheme="minorHAnsi" w:hAnsiTheme="minorHAnsi" w:cstheme="minorHAnsi"/>
        </w:rPr>
        <w:t>do Pregão Eletrônico SRRF03 nº 0</w:t>
      </w:r>
      <w:r w:rsidR="00085C30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/202</w:t>
      </w:r>
      <w:r w:rsidR="00085C30">
        <w:rPr>
          <w:rFonts w:asciiTheme="minorHAnsi" w:hAnsiTheme="minorHAnsi" w:cstheme="minorHAnsi"/>
        </w:rPr>
        <w:t xml:space="preserve">3 </w:t>
      </w:r>
      <w:r w:rsidRPr="007D3DDD">
        <w:rPr>
          <w:rFonts w:asciiTheme="minorHAnsi" w:hAnsiTheme="minorHAnsi" w:cstheme="minorHAnsi"/>
        </w:rPr>
        <w:t>e seus anexos.</w:t>
      </w:r>
      <w:r w:rsidR="00E733B5">
        <w:rPr>
          <w:rFonts w:asciiTheme="minorHAnsi" w:hAnsiTheme="minorHAnsi" w:cstheme="minorHAnsi"/>
        </w:rPr>
        <w:t xml:space="preserve"> Nossos preços são os constantes no quadro abaixo:</w:t>
      </w:r>
    </w:p>
    <w:tbl>
      <w:tblPr>
        <w:tblStyle w:val="Tabelacomgrad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76"/>
        <w:gridCol w:w="1999"/>
        <w:gridCol w:w="2555"/>
        <w:gridCol w:w="1339"/>
        <w:gridCol w:w="1222"/>
        <w:gridCol w:w="1369"/>
      </w:tblGrid>
      <w:tr w:rsidR="004303E6" w:rsidRPr="00B8547D" w14:paraId="6DE8E9EC" w14:textId="77777777" w:rsidTr="003D122C">
        <w:trPr>
          <w:trHeight w:hRule="exact" w:val="454"/>
          <w:jc w:val="center"/>
        </w:trPr>
        <w:tc>
          <w:tcPr>
            <w:tcW w:w="0" w:type="auto"/>
            <w:gridSpan w:val="6"/>
            <w:vAlign w:val="center"/>
          </w:tcPr>
          <w:p w14:paraId="2DA35461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787095">
              <w:rPr>
                <w:b/>
                <w:bCs/>
                <w:color w:val="000000"/>
                <w:szCs w:val="20"/>
              </w:rPr>
              <w:t>GRUPO ÚNICO</w:t>
            </w:r>
          </w:p>
        </w:tc>
      </w:tr>
      <w:tr w:rsidR="004303E6" w:rsidRPr="003D122C" w14:paraId="56014446" w14:textId="77777777" w:rsidTr="00BC7DE9">
        <w:trPr>
          <w:jc w:val="center"/>
        </w:trPr>
        <w:tc>
          <w:tcPr>
            <w:tcW w:w="0" w:type="auto"/>
            <w:vAlign w:val="center"/>
          </w:tcPr>
          <w:p w14:paraId="1B62F707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99" w:type="dxa"/>
            <w:vAlign w:val="center"/>
          </w:tcPr>
          <w:p w14:paraId="3EAB776C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>Descrição</w:t>
            </w:r>
          </w:p>
          <w:p w14:paraId="531146B2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Align w:val="center"/>
          </w:tcPr>
          <w:p w14:paraId="58D1FA0C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>Local</w:t>
            </w:r>
          </w:p>
        </w:tc>
        <w:tc>
          <w:tcPr>
            <w:tcW w:w="1339" w:type="dxa"/>
            <w:vAlign w:val="center"/>
          </w:tcPr>
          <w:p w14:paraId="0A7280F8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>Quantidade de Postos</w:t>
            </w:r>
          </w:p>
        </w:tc>
        <w:tc>
          <w:tcPr>
            <w:tcW w:w="1222" w:type="dxa"/>
            <w:vAlign w:val="center"/>
          </w:tcPr>
          <w:p w14:paraId="65CA5F11" w14:textId="77777777" w:rsidR="004303E6" w:rsidRPr="00787095" w:rsidRDefault="004303E6" w:rsidP="004303E6">
            <w:pPr>
              <w:autoSpaceDE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 xml:space="preserve">Valor Mensal </w:t>
            </w:r>
          </w:p>
          <w:p w14:paraId="1FADF920" w14:textId="77777777" w:rsidR="004303E6" w:rsidRPr="00787095" w:rsidRDefault="004303E6" w:rsidP="004303E6">
            <w:pPr>
              <w:autoSpaceDE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>(por posto)</w:t>
            </w:r>
          </w:p>
        </w:tc>
        <w:tc>
          <w:tcPr>
            <w:tcW w:w="1369" w:type="dxa"/>
            <w:vAlign w:val="center"/>
          </w:tcPr>
          <w:p w14:paraId="703B1451" w14:textId="77777777" w:rsidR="004303E6" w:rsidRPr="00787095" w:rsidRDefault="004303E6" w:rsidP="004303E6">
            <w:pPr>
              <w:autoSpaceDE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 xml:space="preserve">Valor Total para os postos </w:t>
            </w:r>
          </w:p>
          <w:p w14:paraId="25876382" w14:textId="77777777" w:rsidR="004303E6" w:rsidRPr="00787095" w:rsidRDefault="004303E6" w:rsidP="004303E6">
            <w:pPr>
              <w:autoSpaceDE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>(12 meses)</w:t>
            </w:r>
          </w:p>
        </w:tc>
      </w:tr>
      <w:tr w:rsidR="00BC7DE9" w:rsidRPr="008C7D28" w14:paraId="38359824" w14:textId="77777777" w:rsidTr="001E6DD2">
        <w:trPr>
          <w:trHeight w:val="948"/>
          <w:jc w:val="center"/>
        </w:trPr>
        <w:tc>
          <w:tcPr>
            <w:tcW w:w="0" w:type="auto"/>
            <w:vAlign w:val="center"/>
          </w:tcPr>
          <w:p w14:paraId="09A5074D" w14:textId="77777777" w:rsidR="00BC7DE9" w:rsidRPr="00787095" w:rsidRDefault="00BC7DE9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9" w:type="dxa"/>
            <w:vAlign w:val="center"/>
          </w:tcPr>
          <w:p w14:paraId="1B15CE98" w14:textId="77777777" w:rsidR="00BC7DE9" w:rsidRPr="00787095" w:rsidRDefault="00BC7DE9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2EA36AD9" w14:textId="77777777" w:rsidR="00BC7DE9" w:rsidRPr="00787095" w:rsidRDefault="00BC7DE9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  <w:vAlign w:val="center"/>
          </w:tcPr>
          <w:p w14:paraId="4E46C133" w14:textId="77777777" w:rsidR="00BC7DE9" w:rsidRPr="00787095" w:rsidRDefault="00BC7DE9" w:rsidP="003D122C">
            <w:pPr>
              <w:autoSpaceDE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Hlk107936393"/>
            <w:r w:rsidRPr="00787095">
              <w:rPr>
                <w:b/>
                <w:bCs/>
                <w:color w:val="000000"/>
                <w:sz w:val="16"/>
                <w:szCs w:val="16"/>
              </w:rPr>
              <w:t>ALF/FOR – Alfândega Fortaleza:</w:t>
            </w:r>
            <w:r w:rsidRPr="00787095">
              <w:rPr>
                <w:color w:val="000000"/>
                <w:sz w:val="16"/>
                <w:szCs w:val="16"/>
              </w:rPr>
              <w:t xml:space="preserve"> Avenida Vicente de Castro, 6971, </w:t>
            </w:r>
            <w:proofErr w:type="spellStart"/>
            <w:r w:rsidRPr="00787095">
              <w:rPr>
                <w:color w:val="000000"/>
                <w:sz w:val="16"/>
                <w:szCs w:val="16"/>
              </w:rPr>
              <w:t>Mucuripe</w:t>
            </w:r>
            <w:proofErr w:type="spellEnd"/>
            <w:r w:rsidRPr="00787095">
              <w:rPr>
                <w:color w:val="000000"/>
                <w:sz w:val="16"/>
                <w:szCs w:val="16"/>
              </w:rPr>
              <w:t>, Fortaleza/CE, CEP: 60.180-410</w:t>
            </w:r>
            <w:bookmarkEnd w:id="0"/>
          </w:p>
        </w:tc>
        <w:tc>
          <w:tcPr>
            <w:tcW w:w="1339" w:type="dxa"/>
            <w:vAlign w:val="center"/>
          </w:tcPr>
          <w:p w14:paraId="0B6EAE7A" w14:textId="2E7F5CD8" w:rsidR="00BC7DE9" w:rsidRPr="00787095" w:rsidRDefault="00BC7DE9" w:rsidP="00BC7DE9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05 postos de 44h/semanais</w:t>
            </w:r>
          </w:p>
        </w:tc>
        <w:tc>
          <w:tcPr>
            <w:tcW w:w="1222" w:type="dxa"/>
            <w:vAlign w:val="center"/>
          </w:tcPr>
          <w:p w14:paraId="302835D8" w14:textId="77777777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369" w:type="dxa"/>
            <w:vAlign w:val="center"/>
          </w:tcPr>
          <w:p w14:paraId="11A669CD" w14:textId="77777777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3E6" w:rsidRPr="008C7D28" w14:paraId="6AD52153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2505CEA4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BC7DE9" w:rsidRPr="008C7D28" w14:paraId="6A490A81" w14:textId="77777777" w:rsidTr="00F54B59">
        <w:trPr>
          <w:trHeight w:val="1104"/>
          <w:jc w:val="center"/>
        </w:trPr>
        <w:tc>
          <w:tcPr>
            <w:tcW w:w="0" w:type="auto"/>
            <w:vAlign w:val="center"/>
          </w:tcPr>
          <w:p w14:paraId="0D6C4C64" w14:textId="77777777" w:rsidR="00BC7DE9" w:rsidRPr="00787095" w:rsidRDefault="00BC7DE9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99" w:type="dxa"/>
            <w:vAlign w:val="center"/>
          </w:tcPr>
          <w:p w14:paraId="0EBB46B6" w14:textId="77777777" w:rsidR="00BC7DE9" w:rsidRPr="00787095" w:rsidRDefault="00BC7DE9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4194784D" w14:textId="77777777" w:rsidR="00BC7DE9" w:rsidRPr="00787095" w:rsidRDefault="00BC7DE9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  <w:vAlign w:val="center"/>
          </w:tcPr>
          <w:p w14:paraId="77D8070C" w14:textId="77777777" w:rsidR="00BC7DE9" w:rsidRPr="00787095" w:rsidRDefault="00BC7DE9" w:rsidP="003D122C">
            <w:pPr>
              <w:autoSpaceDE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87095">
              <w:rPr>
                <w:b/>
                <w:bCs/>
                <w:color w:val="000000"/>
                <w:sz w:val="16"/>
                <w:szCs w:val="16"/>
              </w:rPr>
              <w:t>IRF/APM – Inspetoria Aeroporto Pinto Martins:</w:t>
            </w:r>
            <w:r w:rsidRPr="00787095">
              <w:rPr>
                <w:color w:val="000000"/>
                <w:sz w:val="16"/>
                <w:szCs w:val="16"/>
              </w:rPr>
              <w:t xml:space="preserve"> Av. Senador Carlos Jereissati, 300, Serrinha, Fortaleza/CE, CEP: 60.741-960</w:t>
            </w:r>
          </w:p>
          <w:p w14:paraId="359358D6" w14:textId="77777777" w:rsidR="00BC7DE9" w:rsidRPr="00787095" w:rsidRDefault="00BC7DE9" w:rsidP="003D122C">
            <w:pPr>
              <w:autoSpaceDE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14:paraId="70C3DEC8" w14:textId="77777777" w:rsidR="00BC7DE9" w:rsidRPr="00787095" w:rsidRDefault="00BC7DE9" w:rsidP="003D122C">
            <w:pPr>
              <w:autoSpaceDE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vAlign w:val="center"/>
          </w:tcPr>
          <w:p w14:paraId="2546A514" w14:textId="6071713B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02 postos de 44h/semanais</w:t>
            </w:r>
          </w:p>
        </w:tc>
        <w:tc>
          <w:tcPr>
            <w:tcW w:w="1222" w:type="dxa"/>
            <w:vAlign w:val="center"/>
          </w:tcPr>
          <w:p w14:paraId="2237C503" w14:textId="77777777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369" w:type="dxa"/>
            <w:vAlign w:val="center"/>
          </w:tcPr>
          <w:p w14:paraId="508DC846" w14:textId="77777777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3E6" w14:paraId="283A0CC0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5CFB1AA5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7DE9" w:rsidRPr="003D122C" w14:paraId="43B0A267" w14:textId="77777777" w:rsidTr="006542AB">
        <w:trPr>
          <w:trHeight w:val="1104"/>
          <w:jc w:val="center"/>
        </w:trPr>
        <w:tc>
          <w:tcPr>
            <w:tcW w:w="0" w:type="auto"/>
            <w:vAlign w:val="center"/>
          </w:tcPr>
          <w:p w14:paraId="5607EF4D" w14:textId="77777777" w:rsidR="00BC7DE9" w:rsidRPr="00787095" w:rsidRDefault="00BC7DE9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99" w:type="dxa"/>
            <w:vAlign w:val="center"/>
          </w:tcPr>
          <w:p w14:paraId="097436BE" w14:textId="77777777" w:rsidR="00BC7DE9" w:rsidRPr="00787095" w:rsidRDefault="00BC7DE9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4A64BB5D" w14:textId="77777777" w:rsidR="00BC7DE9" w:rsidRPr="00787095" w:rsidRDefault="00BC7DE9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  <w:vAlign w:val="center"/>
          </w:tcPr>
          <w:p w14:paraId="1574BC4C" w14:textId="77777777" w:rsidR="00BC7DE9" w:rsidRPr="00787095" w:rsidRDefault="00BC7DE9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bookmarkStart w:id="1" w:name="_Hlk107936425"/>
            <w:r w:rsidRPr="00787095">
              <w:rPr>
                <w:b/>
                <w:bCs/>
                <w:color w:val="000000"/>
                <w:sz w:val="16"/>
                <w:szCs w:val="16"/>
              </w:rPr>
              <w:t xml:space="preserve">IRF/PCE – Inspetoria </w:t>
            </w:r>
            <w:proofErr w:type="spellStart"/>
            <w:r w:rsidRPr="00787095">
              <w:rPr>
                <w:b/>
                <w:bCs/>
                <w:color w:val="000000"/>
                <w:sz w:val="16"/>
                <w:szCs w:val="16"/>
              </w:rPr>
              <w:t>Pecém</w:t>
            </w:r>
            <w:proofErr w:type="spellEnd"/>
            <w:r w:rsidRPr="00787095">
              <w:rPr>
                <w:b/>
                <w:bCs/>
                <w:color w:val="000000"/>
                <w:sz w:val="16"/>
                <w:szCs w:val="16"/>
              </w:rPr>
              <w:t>:</w:t>
            </w:r>
            <w:r w:rsidRPr="00787095">
              <w:rPr>
                <w:color w:val="000000"/>
                <w:sz w:val="16"/>
                <w:szCs w:val="16"/>
              </w:rPr>
              <w:t xml:space="preserve"> Complexo Porto do </w:t>
            </w:r>
            <w:proofErr w:type="spellStart"/>
            <w:r w:rsidRPr="00787095">
              <w:rPr>
                <w:color w:val="000000"/>
                <w:sz w:val="16"/>
                <w:szCs w:val="16"/>
              </w:rPr>
              <w:t>Pecém</w:t>
            </w:r>
            <w:proofErr w:type="spellEnd"/>
            <w:r w:rsidRPr="00787095">
              <w:rPr>
                <w:color w:val="000000"/>
                <w:sz w:val="16"/>
                <w:szCs w:val="16"/>
              </w:rPr>
              <w:t xml:space="preserve">, s/n, Bloco de Utilidades e Serviços (BUS), Esplanada do </w:t>
            </w:r>
            <w:proofErr w:type="spellStart"/>
            <w:r w:rsidRPr="00787095">
              <w:rPr>
                <w:color w:val="000000"/>
                <w:sz w:val="16"/>
                <w:szCs w:val="16"/>
              </w:rPr>
              <w:t>Pecém</w:t>
            </w:r>
            <w:proofErr w:type="spellEnd"/>
            <w:r w:rsidRPr="00787095">
              <w:rPr>
                <w:color w:val="000000"/>
                <w:sz w:val="16"/>
                <w:szCs w:val="16"/>
              </w:rPr>
              <w:t>, São Gonçalo do Amarante/CE, CEP: 62.674-000</w:t>
            </w:r>
            <w:bookmarkEnd w:id="1"/>
          </w:p>
        </w:tc>
        <w:tc>
          <w:tcPr>
            <w:tcW w:w="1339" w:type="dxa"/>
            <w:vAlign w:val="center"/>
          </w:tcPr>
          <w:p w14:paraId="3A687D76" w14:textId="4EAAADDA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02 postos de 44h/semanais</w:t>
            </w:r>
          </w:p>
        </w:tc>
        <w:tc>
          <w:tcPr>
            <w:tcW w:w="1222" w:type="dxa"/>
            <w:vAlign w:val="center"/>
          </w:tcPr>
          <w:p w14:paraId="55A1E724" w14:textId="77777777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3F2D30A9" w14:textId="77777777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14:paraId="4D8BB7A5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03AE374A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:rsidRPr="003D122C" w14:paraId="62612799" w14:textId="77777777" w:rsidTr="00BC7DE9">
        <w:trPr>
          <w:jc w:val="center"/>
        </w:trPr>
        <w:tc>
          <w:tcPr>
            <w:tcW w:w="0" w:type="auto"/>
            <w:vAlign w:val="center"/>
          </w:tcPr>
          <w:p w14:paraId="041123C4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99" w:type="dxa"/>
            <w:vAlign w:val="center"/>
          </w:tcPr>
          <w:p w14:paraId="2095BC1E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2B5EA14B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</w:tcPr>
          <w:p w14:paraId="685E7E47" w14:textId="77777777" w:rsidR="004303E6" w:rsidRPr="00787095" w:rsidRDefault="004303E6" w:rsidP="003D122C">
            <w:pPr>
              <w:autoSpaceDE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C1F674D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bookmarkStart w:id="2" w:name="_Hlk107936435"/>
            <w:r w:rsidRPr="00787095">
              <w:rPr>
                <w:b/>
                <w:bCs/>
                <w:color w:val="000000"/>
                <w:sz w:val="16"/>
                <w:szCs w:val="16"/>
              </w:rPr>
              <w:t>ARF/CCA – Agência de Caucaia:</w:t>
            </w:r>
            <w:r w:rsidRPr="00787095">
              <w:rPr>
                <w:color w:val="000000"/>
                <w:sz w:val="16"/>
                <w:szCs w:val="16"/>
              </w:rPr>
              <w:t xml:space="preserve"> Rua José Emídio da Rocha, 39, Padre Romualdo, Caucaia/CE, CEP: 61.600-420</w:t>
            </w:r>
            <w:bookmarkEnd w:id="2"/>
          </w:p>
        </w:tc>
        <w:tc>
          <w:tcPr>
            <w:tcW w:w="1339" w:type="dxa"/>
            <w:vAlign w:val="center"/>
          </w:tcPr>
          <w:p w14:paraId="2BCAB1F7" w14:textId="6CCC70FC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 xml:space="preserve">01 posto de </w:t>
            </w:r>
            <w:r w:rsidR="00BC7DE9" w:rsidRPr="00787095">
              <w:rPr>
                <w:color w:val="000000"/>
                <w:sz w:val="18"/>
                <w:szCs w:val="18"/>
              </w:rPr>
              <w:t>44</w:t>
            </w:r>
            <w:r w:rsidRPr="00787095">
              <w:rPr>
                <w:color w:val="000000"/>
                <w:sz w:val="18"/>
                <w:szCs w:val="18"/>
              </w:rPr>
              <w:t>h/semanais</w:t>
            </w:r>
          </w:p>
        </w:tc>
        <w:tc>
          <w:tcPr>
            <w:tcW w:w="1222" w:type="dxa"/>
            <w:vAlign w:val="center"/>
          </w:tcPr>
          <w:p w14:paraId="1A1A2507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780B3E47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14:paraId="57966C75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4438F186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:rsidRPr="003D122C" w14:paraId="67333DB5" w14:textId="77777777" w:rsidTr="00BC7DE9">
        <w:trPr>
          <w:jc w:val="center"/>
        </w:trPr>
        <w:tc>
          <w:tcPr>
            <w:tcW w:w="0" w:type="auto"/>
            <w:vAlign w:val="center"/>
          </w:tcPr>
          <w:p w14:paraId="40CBA8FC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99" w:type="dxa"/>
            <w:vAlign w:val="center"/>
          </w:tcPr>
          <w:p w14:paraId="601E9546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10519472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  <w:vAlign w:val="center"/>
          </w:tcPr>
          <w:p w14:paraId="24B8901D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bookmarkStart w:id="3" w:name="_Hlk107936443"/>
            <w:r w:rsidRPr="00787095">
              <w:rPr>
                <w:b/>
                <w:bCs/>
                <w:color w:val="000000"/>
                <w:sz w:val="16"/>
                <w:szCs w:val="16"/>
              </w:rPr>
              <w:t>ARF/ITP– Agência de Itapipoca:</w:t>
            </w:r>
            <w:r w:rsidRPr="00787095">
              <w:rPr>
                <w:color w:val="000000"/>
                <w:sz w:val="16"/>
                <w:szCs w:val="16"/>
              </w:rPr>
              <w:t xml:space="preserve"> Rua </w:t>
            </w:r>
            <w:proofErr w:type="spellStart"/>
            <w:r w:rsidRPr="00787095">
              <w:rPr>
                <w:color w:val="000000"/>
                <w:sz w:val="16"/>
                <w:szCs w:val="16"/>
              </w:rPr>
              <w:t>Eubia</w:t>
            </w:r>
            <w:proofErr w:type="spellEnd"/>
            <w:r w:rsidRPr="00787095">
              <w:rPr>
                <w:color w:val="000000"/>
                <w:sz w:val="16"/>
                <w:szCs w:val="16"/>
              </w:rPr>
              <w:t xml:space="preserve"> Barroso, 2800, Centro, Itapipoca/CE, CEP: 62500-0001</w:t>
            </w:r>
            <w:bookmarkEnd w:id="3"/>
          </w:p>
        </w:tc>
        <w:tc>
          <w:tcPr>
            <w:tcW w:w="1339" w:type="dxa"/>
            <w:vAlign w:val="center"/>
          </w:tcPr>
          <w:p w14:paraId="577D72F0" w14:textId="27E83CD5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 xml:space="preserve">01 posto de </w:t>
            </w:r>
            <w:r w:rsidR="00BC7DE9" w:rsidRPr="00787095">
              <w:rPr>
                <w:color w:val="000000"/>
                <w:sz w:val="18"/>
                <w:szCs w:val="18"/>
              </w:rPr>
              <w:t>44</w:t>
            </w:r>
            <w:r w:rsidRPr="00787095">
              <w:rPr>
                <w:color w:val="000000"/>
                <w:sz w:val="18"/>
                <w:szCs w:val="18"/>
              </w:rPr>
              <w:t>h/semanais</w:t>
            </w:r>
          </w:p>
        </w:tc>
        <w:tc>
          <w:tcPr>
            <w:tcW w:w="1222" w:type="dxa"/>
            <w:vAlign w:val="center"/>
          </w:tcPr>
          <w:p w14:paraId="02AF4931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199794C6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14:paraId="46B4C973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33D32810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:rsidRPr="003D122C" w14:paraId="563D8E85" w14:textId="77777777" w:rsidTr="00BC7DE9">
        <w:trPr>
          <w:jc w:val="center"/>
        </w:trPr>
        <w:tc>
          <w:tcPr>
            <w:tcW w:w="0" w:type="auto"/>
            <w:vAlign w:val="center"/>
          </w:tcPr>
          <w:p w14:paraId="20A1203D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99" w:type="dxa"/>
            <w:vAlign w:val="center"/>
          </w:tcPr>
          <w:p w14:paraId="605E875F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257C1EBB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  <w:vAlign w:val="center"/>
          </w:tcPr>
          <w:p w14:paraId="25B3AFE5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bookmarkStart w:id="4" w:name="_Hlk107936452"/>
            <w:r w:rsidRPr="00787095">
              <w:rPr>
                <w:b/>
                <w:bCs/>
                <w:color w:val="000000"/>
                <w:sz w:val="16"/>
                <w:szCs w:val="16"/>
              </w:rPr>
              <w:t xml:space="preserve">ARF/MAR – Agência de Maranguape: </w:t>
            </w:r>
            <w:r w:rsidRPr="00787095">
              <w:rPr>
                <w:color w:val="000000"/>
                <w:sz w:val="16"/>
                <w:szCs w:val="16"/>
              </w:rPr>
              <w:t>Rua Coronel Alves Botelho de Sousa, 31, Centro, Maranguape/CE, CEP: 61.940-0005</w:t>
            </w:r>
          </w:p>
          <w:bookmarkEnd w:id="4"/>
          <w:p w14:paraId="796FB45D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vAlign w:val="center"/>
          </w:tcPr>
          <w:p w14:paraId="4D673B43" w14:textId="1C8F4319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 xml:space="preserve">01 posto de </w:t>
            </w:r>
            <w:r w:rsidR="00BC7DE9" w:rsidRPr="00787095">
              <w:rPr>
                <w:color w:val="000000"/>
                <w:sz w:val="18"/>
                <w:szCs w:val="18"/>
              </w:rPr>
              <w:t>44</w:t>
            </w:r>
            <w:r w:rsidRPr="00787095">
              <w:rPr>
                <w:color w:val="000000"/>
                <w:sz w:val="18"/>
                <w:szCs w:val="18"/>
              </w:rPr>
              <w:t>h/semanais</w:t>
            </w:r>
          </w:p>
        </w:tc>
        <w:tc>
          <w:tcPr>
            <w:tcW w:w="1222" w:type="dxa"/>
            <w:vAlign w:val="center"/>
          </w:tcPr>
          <w:p w14:paraId="0C594D57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58F8A778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14:paraId="6D771A78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12915BB0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3E6" w:rsidRPr="003D122C" w14:paraId="0163B286" w14:textId="77777777" w:rsidTr="00BC7DE9">
        <w:trPr>
          <w:jc w:val="center"/>
        </w:trPr>
        <w:tc>
          <w:tcPr>
            <w:tcW w:w="0" w:type="auto"/>
            <w:vAlign w:val="center"/>
          </w:tcPr>
          <w:p w14:paraId="0D3F5BE4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1999" w:type="dxa"/>
            <w:vAlign w:val="center"/>
          </w:tcPr>
          <w:p w14:paraId="52B4FBB0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0428822E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  <w:vAlign w:val="center"/>
          </w:tcPr>
          <w:p w14:paraId="2116E020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bookmarkStart w:id="5" w:name="_Hlk107936461"/>
            <w:r w:rsidRPr="00787095">
              <w:rPr>
                <w:b/>
                <w:bCs/>
                <w:color w:val="000000"/>
                <w:sz w:val="16"/>
                <w:szCs w:val="16"/>
              </w:rPr>
              <w:t xml:space="preserve">ARF/QXD – Agência de Quixadá: </w:t>
            </w:r>
            <w:r w:rsidRPr="00787095">
              <w:rPr>
                <w:color w:val="000000"/>
                <w:sz w:val="16"/>
                <w:szCs w:val="16"/>
              </w:rPr>
              <w:t>Rua Rui Barbosa, 559, Centro, Quixadá/CE, CEP: 63.900-207</w:t>
            </w:r>
            <w:bookmarkEnd w:id="5"/>
          </w:p>
        </w:tc>
        <w:tc>
          <w:tcPr>
            <w:tcW w:w="1339" w:type="dxa"/>
            <w:vAlign w:val="center"/>
          </w:tcPr>
          <w:p w14:paraId="05A0F50F" w14:textId="44BDBC89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 xml:space="preserve">01 posto de </w:t>
            </w:r>
            <w:r w:rsidR="00BC7DE9" w:rsidRPr="00787095">
              <w:rPr>
                <w:color w:val="000000"/>
                <w:sz w:val="18"/>
                <w:szCs w:val="18"/>
              </w:rPr>
              <w:t>44</w:t>
            </w:r>
            <w:r w:rsidRPr="00787095">
              <w:rPr>
                <w:color w:val="000000"/>
                <w:sz w:val="18"/>
                <w:szCs w:val="18"/>
              </w:rPr>
              <w:t>h/semanais</w:t>
            </w:r>
          </w:p>
        </w:tc>
        <w:tc>
          <w:tcPr>
            <w:tcW w:w="1222" w:type="dxa"/>
            <w:vAlign w:val="center"/>
          </w:tcPr>
          <w:p w14:paraId="0AE5F43A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32D71C41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14:paraId="51D82BAA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68C4680A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BC7DE9" w:rsidRPr="00133030" w14:paraId="6BCBDD12" w14:textId="77777777" w:rsidTr="007D79D4">
        <w:trPr>
          <w:trHeight w:val="1079"/>
          <w:jc w:val="center"/>
        </w:trPr>
        <w:tc>
          <w:tcPr>
            <w:tcW w:w="0" w:type="auto"/>
            <w:vAlign w:val="center"/>
          </w:tcPr>
          <w:p w14:paraId="6D0FEA81" w14:textId="77777777" w:rsidR="00BC7DE9" w:rsidRPr="00787095" w:rsidRDefault="00BC7DE9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99" w:type="dxa"/>
            <w:vAlign w:val="center"/>
          </w:tcPr>
          <w:p w14:paraId="16A43739" w14:textId="77777777" w:rsidR="00BC7DE9" w:rsidRPr="00787095" w:rsidRDefault="00BC7DE9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34E74FF6" w14:textId="77777777" w:rsidR="00BC7DE9" w:rsidRPr="00787095" w:rsidRDefault="00BC7DE9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  <w:vAlign w:val="center"/>
          </w:tcPr>
          <w:p w14:paraId="28F36A6F" w14:textId="77777777" w:rsidR="00BC7DE9" w:rsidRPr="00787095" w:rsidRDefault="00BC7DE9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bookmarkStart w:id="6" w:name="_Hlk107936471"/>
            <w:r w:rsidRPr="00787095">
              <w:rPr>
                <w:b/>
                <w:bCs/>
                <w:color w:val="000000"/>
                <w:sz w:val="16"/>
                <w:szCs w:val="16"/>
              </w:rPr>
              <w:t>DRF/JNE – Delegacia de Juazeiro do Norte:</w:t>
            </w:r>
            <w:r w:rsidRPr="00787095">
              <w:rPr>
                <w:color w:val="000000"/>
                <w:sz w:val="16"/>
                <w:szCs w:val="16"/>
              </w:rPr>
              <w:t xml:space="preserve"> Rua José Andrade de Lavor, 2001, Santa Tereza, Juazeiro do Norte/CE, CEP: 63.050-430</w:t>
            </w:r>
            <w:bookmarkEnd w:id="6"/>
          </w:p>
        </w:tc>
        <w:tc>
          <w:tcPr>
            <w:tcW w:w="1339" w:type="dxa"/>
            <w:vAlign w:val="center"/>
          </w:tcPr>
          <w:p w14:paraId="1D46E48A" w14:textId="3CDEFACA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04 postos de 44h/semanais</w:t>
            </w:r>
          </w:p>
        </w:tc>
        <w:tc>
          <w:tcPr>
            <w:tcW w:w="1222" w:type="dxa"/>
            <w:vAlign w:val="center"/>
          </w:tcPr>
          <w:p w14:paraId="43BA4F29" w14:textId="77777777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5D7BA73E" w14:textId="77777777" w:rsidR="00BC7DE9" w:rsidRPr="00787095" w:rsidRDefault="00BC7DE9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14:paraId="64AFA502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7000AB11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:rsidRPr="00133030" w14:paraId="6D508239" w14:textId="77777777" w:rsidTr="00BC7DE9">
        <w:trPr>
          <w:jc w:val="center"/>
        </w:trPr>
        <w:tc>
          <w:tcPr>
            <w:tcW w:w="0" w:type="auto"/>
            <w:vAlign w:val="center"/>
          </w:tcPr>
          <w:p w14:paraId="415A250E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99" w:type="dxa"/>
            <w:vAlign w:val="center"/>
          </w:tcPr>
          <w:p w14:paraId="3A4C5012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787095">
              <w:rPr>
                <w:color w:val="000000"/>
                <w:sz w:val="16"/>
                <w:szCs w:val="16"/>
              </w:rPr>
              <w:t>Prestação de Serviços Continuados de Limpeza e Conservação Predial</w:t>
            </w:r>
          </w:p>
          <w:p w14:paraId="1CA88F0B" w14:textId="77777777" w:rsidR="004303E6" w:rsidRPr="00787095" w:rsidRDefault="004303E6" w:rsidP="003D122C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6"/>
                <w:szCs w:val="16"/>
              </w:rPr>
              <w:t>(CBO 5143)</w:t>
            </w:r>
          </w:p>
        </w:tc>
        <w:tc>
          <w:tcPr>
            <w:tcW w:w="2555" w:type="dxa"/>
          </w:tcPr>
          <w:p w14:paraId="09845DEF" w14:textId="77777777" w:rsidR="004303E6" w:rsidRPr="00787095" w:rsidRDefault="004303E6" w:rsidP="003D122C">
            <w:pPr>
              <w:autoSpaceDE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3614517F" w14:textId="77777777" w:rsidR="004303E6" w:rsidRPr="00787095" w:rsidRDefault="004303E6" w:rsidP="003D122C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bookmarkStart w:id="7" w:name="_Hlk107936479"/>
            <w:r w:rsidRPr="00787095">
              <w:rPr>
                <w:b/>
                <w:bCs/>
                <w:color w:val="000000"/>
                <w:sz w:val="16"/>
                <w:szCs w:val="16"/>
              </w:rPr>
              <w:t>ARF/IGT – Agência de Iguatu</w:t>
            </w:r>
            <w:r w:rsidRPr="00787095">
              <w:rPr>
                <w:color w:val="000000"/>
                <w:sz w:val="16"/>
                <w:szCs w:val="16"/>
              </w:rPr>
              <w:t>: Rua 13 de maio, 687, Centro, Iguatu/CE, CEP: 63.500-000</w:t>
            </w:r>
            <w:bookmarkEnd w:id="7"/>
          </w:p>
        </w:tc>
        <w:tc>
          <w:tcPr>
            <w:tcW w:w="1339" w:type="dxa"/>
            <w:vAlign w:val="center"/>
          </w:tcPr>
          <w:p w14:paraId="44874D67" w14:textId="3264D040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787095">
              <w:rPr>
                <w:color w:val="000000"/>
                <w:sz w:val="18"/>
                <w:szCs w:val="18"/>
              </w:rPr>
              <w:t xml:space="preserve">01 posto de </w:t>
            </w:r>
            <w:r w:rsidR="00BC7DE9" w:rsidRPr="00787095">
              <w:rPr>
                <w:color w:val="000000"/>
                <w:sz w:val="18"/>
                <w:szCs w:val="18"/>
              </w:rPr>
              <w:t>44</w:t>
            </w:r>
            <w:r w:rsidRPr="00787095">
              <w:rPr>
                <w:color w:val="000000"/>
                <w:sz w:val="18"/>
                <w:szCs w:val="18"/>
              </w:rPr>
              <w:t>h/semanais</w:t>
            </w:r>
          </w:p>
        </w:tc>
        <w:tc>
          <w:tcPr>
            <w:tcW w:w="1222" w:type="dxa"/>
            <w:vAlign w:val="center"/>
          </w:tcPr>
          <w:p w14:paraId="15B14136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4C1F7175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:rsidRPr="00133030" w14:paraId="64282D90" w14:textId="77777777" w:rsidTr="00BC7DE9">
        <w:trPr>
          <w:trHeight w:hRule="exact" w:val="170"/>
          <w:jc w:val="center"/>
        </w:trPr>
        <w:tc>
          <w:tcPr>
            <w:tcW w:w="9060" w:type="dxa"/>
            <w:gridSpan w:val="6"/>
            <w:vAlign w:val="center"/>
          </w:tcPr>
          <w:p w14:paraId="44A0B40D" w14:textId="77777777" w:rsidR="004303E6" w:rsidRPr="00787095" w:rsidRDefault="004303E6" w:rsidP="003D122C">
            <w:pPr>
              <w:autoSpaceDE w:val="0"/>
              <w:spacing w:after="12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03E6" w:rsidRPr="00133030" w14:paraId="73AA2660" w14:textId="77777777" w:rsidTr="00BC7DE9">
        <w:trPr>
          <w:jc w:val="center"/>
        </w:trPr>
        <w:tc>
          <w:tcPr>
            <w:tcW w:w="6469" w:type="dxa"/>
            <w:gridSpan w:val="4"/>
            <w:vAlign w:val="center"/>
          </w:tcPr>
          <w:p w14:paraId="7468DB28" w14:textId="77777777" w:rsidR="004303E6" w:rsidRPr="00787095" w:rsidRDefault="004303E6" w:rsidP="004303E6">
            <w:pPr>
              <w:autoSpaceDE w:val="0"/>
              <w:spacing w:after="120" w:line="276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>VALOR TOTAL - MENSAL</w:t>
            </w:r>
          </w:p>
        </w:tc>
        <w:tc>
          <w:tcPr>
            <w:tcW w:w="2591" w:type="dxa"/>
            <w:gridSpan w:val="2"/>
            <w:vAlign w:val="center"/>
          </w:tcPr>
          <w:p w14:paraId="75AC724F" w14:textId="77777777" w:rsidR="004303E6" w:rsidRPr="00787095" w:rsidRDefault="004303E6" w:rsidP="004303E6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03E6" w:rsidRPr="00133030" w14:paraId="4C5C5A18" w14:textId="77777777" w:rsidTr="00BC7DE9">
        <w:trPr>
          <w:jc w:val="center"/>
        </w:trPr>
        <w:tc>
          <w:tcPr>
            <w:tcW w:w="6469" w:type="dxa"/>
            <w:gridSpan w:val="4"/>
            <w:vAlign w:val="center"/>
          </w:tcPr>
          <w:p w14:paraId="618F1D72" w14:textId="77777777" w:rsidR="004303E6" w:rsidRPr="00787095" w:rsidRDefault="004303E6" w:rsidP="004303E6">
            <w:pPr>
              <w:autoSpaceDE w:val="0"/>
              <w:spacing w:after="120" w:line="276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87095">
              <w:rPr>
                <w:b/>
                <w:bCs/>
                <w:color w:val="000000"/>
                <w:sz w:val="18"/>
                <w:szCs w:val="18"/>
              </w:rPr>
              <w:t>VALOR TOTAL – 12 MESES</w:t>
            </w:r>
          </w:p>
        </w:tc>
        <w:tc>
          <w:tcPr>
            <w:tcW w:w="2591" w:type="dxa"/>
            <w:gridSpan w:val="2"/>
            <w:vAlign w:val="center"/>
          </w:tcPr>
          <w:p w14:paraId="4A697FE5" w14:textId="77777777" w:rsidR="004303E6" w:rsidRPr="00787095" w:rsidRDefault="004303E6" w:rsidP="004303E6">
            <w:pPr>
              <w:autoSpaceDE w:val="0"/>
              <w:spacing w:after="120"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61371B3B" w14:textId="1ABD7D36" w:rsidR="004A513F" w:rsidRPr="008137F1" w:rsidRDefault="004A513F" w:rsidP="008341DD">
      <w:pPr>
        <w:pStyle w:val="Standard"/>
        <w:spacing w:before="170" w:after="57" w:line="36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8137F1">
        <w:rPr>
          <w:rFonts w:ascii="Times New Roman" w:hAnsi="Times New Roman"/>
          <w:b/>
          <w:bCs/>
          <w:color w:val="000000" w:themeColor="text1"/>
          <w:sz w:val="20"/>
          <w:szCs w:val="20"/>
        </w:rPr>
        <w:t>Validade da Proposta</w:t>
      </w:r>
      <w:r w:rsidRPr="008137F1">
        <w:rPr>
          <w:rFonts w:ascii="Times New Roman" w:hAnsi="Times New Roman"/>
          <w:color w:val="000000" w:themeColor="text1"/>
          <w:sz w:val="20"/>
          <w:szCs w:val="20"/>
          <w:u w:val="single"/>
        </w:rPr>
        <w:t>: mínimo de 60 (sessenta) dias, a contar da data da abertura da sessão pública;</w:t>
      </w:r>
    </w:p>
    <w:p w14:paraId="1A1C8B97" w14:textId="77777777" w:rsidR="004A513F" w:rsidRPr="008137F1" w:rsidRDefault="004A513F" w:rsidP="004A513F">
      <w:pPr>
        <w:pStyle w:val="PargrafodaLista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autoSpaceDN/>
        <w:ind w:left="283" w:right="-994" w:hanging="357"/>
        <w:contextualSpacing/>
        <w:jc w:val="both"/>
        <w:rPr>
          <w:sz w:val="20"/>
          <w:szCs w:val="20"/>
        </w:rPr>
      </w:pPr>
      <w:r w:rsidRPr="008137F1">
        <w:rPr>
          <w:rFonts w:ascii="Times New Roman" w:hAnsi="Times New Roman"/>
          <w:color w:val="000000"/>
          <w:sz w:val="20"/>
          <w:szCs w:val="20"/>
        </w:rPr>
        <w:t>Os preços indicados na proposta incluem todos os custos, benefícios, encargos, tributos e demais contribuições pertinentes;</w:t>
      </w:r>
    </w:p>
    <w:p w14:paraId="5423DB93" w14:textId="77777777" w:rsidR="004A513F" w:rsidRPr="008137F1" w:rsidRDefault="004A513F" w:rsidP="004A513F">
      <w:pPr>
        <w:pStyle w:val="PargrafodaLista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autoSpaceDN/>
        <w:ind w:left="283" w:right="-852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137F1">
        <w:rPr>
          <w:rFonts w:ascii="Times New Roman" w:hAnsi="Times New Roman" w:cs="Times New Roman"/>
          <w:sz w:val="20"/>
          <w:szCs w:val="20"/>
        </w:rPr>
        <w:t>Conhece a legislação de regência desta licitação e que os serviços serão fornecidos de acordo com as condições estabelecidas neste Edital e seus anexos;</w:t>
      </w:r>
    </w:p>
    <w:p w14:paraId="7EAB6752" w14:textId="77777777" w:rsidR="004A513F" w:rsidRPr="008137F1" w:rsidRDefault="004A513F" w:rsidP="004A513F">
      <w:pPr>
        <w:pStyle w:val="PargrafodaLista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autoSpaceDN/>
        <w:ind w:left="283" w:hanging="357"/>
        <w:contextualSpacing/>
        <w:rPr>
          <w:rFonts w:ascii="Times New Roman" w:hAnsi="Times New Roman" w:cs="Times New Roman"/>
          <w:sz w:val="20"/>
          <w:szCs w:val="20"/>
        </w:rPr>
      </w:pPr>
      <w:bookmarkStart w:id="8" w:name="_Hlk80960523"/>
      <w:bookmarkStart w:id="9" w:name="_Hlk80960509"/>
      <w:r w:rsidRPr="008137F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Dados da empresa:</w:t>
      </w:r>
    </w:p>
    <w:p w14:paraId="10A7BB97" w14:textId="6B2F0462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Razão Social:</w:t>
      </w:r>
    </w:p>
    <w:bookmarkEnd w:id="8"/>
    <w:p w14:paraId="0DD43AA5" w14:textId="01DF3EA7" w:rsidR="004A513F" w:rsidRDefault="004A513F" w:rsidP="004A513F">
      <w:pPr>
        <w:autoSpaceDE w:val="0"/>
        <w:ind w:left="284"/>
        <w:rPr>
          <w:rFonts w:ascii="Times New Roman" w:hAnsi="Times New Roman" w:cs="Times New Roman"/>
          <w:color w:val="000000"/>
          <w:sz w:val="20"/>
          <w:szCs w:val="20"/>
        </w:rPr>
      </w:pPr>
      <w:r w:rsidRPr="008137F1">
        <w:rPr>
          <w:rFonts w:ascii="Times New Roman" w:hAnsi="Times New Roman" w:cs="Times New Roman"/>
          <w:color w:val="000000"/>
          <w:sz w:val="20"/>
          <w:szCs w:val="20"/>
        </w:rPr>
        <w:t>CNPJ:</w:t>
      </w:r>
    </w:p>
    <w:p w14:paraId="6C733AF9" w14:textId="33DC88B8" w:rsidR="007D3DDD" w:rsidRPr="008137F1" w:rsidRDefault="007D3DDD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Nome Fantasia: </w:t>
      </w:r>
    </w:p>
    <w:p w14:paraId="21DA748E" w14:textId="44CC4486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 w:rsidRPr="008137F1">
        <w:rPr>
          <w:rFonts w:ascii="Times New Roman" w:hAnsi="Times New Roman" w:cs="Times New Roman"/>
          <w:color w:val="000000"/>
          <w:sz w:val="20"/>
          <w:szCs w:val="20"/>
        </w:rPr>
        <w:t>Inscrição Estadual/Inscrição Municipal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54B6304B" w14:textId="77777777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 w:rsidRPr="008137F1">
        <w:rPr>
          <w:rFonts w:ascii="Times New Roman" w:hAnsi="Times New Roman" w:cs="Times New Roman"/>
          <w:color w:val="000000"/>
          <w:sz w:val="20"/>
          <w:szCs w:val="20"/>
        </w:rPr>
        <w:t>Endereço Completo:</w:t>
      </w:r>
    </w:p>
    <w:p w14:paraId="6AFE8ABE" w14:textId="77777777" w:rsidR="007D3DDD" w:rsidRDefault="007D3DDD" w:rsidP="004A513F">
      <w:pPr>
        <w:autoSpaceDE w:val="0"/>
        <w:ind w:left="28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="004A513F" w:rsidRPr="008137F1">
        <w:rPr>
          <w:rFonts w:ascii="Times New Roman" w:hAnsi="Times New Roman" w:cs="Times New Roman"/>
          <w:color w:val="000000"/>
          <w:sz w:val="20"/>
          <w:szCs w:val="20"/>
        </w:rPr>
        <w:t>-mail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6C679CBD" w14:textId="48267F3E" w:rsidR="004A513F" w:rsidRPr="008137F1" w:rsidRDefault="007D3DDD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Tele</w:t>
      </w:r>
      <w:r w:rsidR="004A513F" w:rsidRPr="008137F1">
        <w:rPr>
          <w:rFonts w:ascii="Times New Roman" w:hAnsi="Times New Roman" w:cs="Times New Roman"/>
          <w:color w:val="000000"/>
          <w:sz w:val="20"/>
          <w:szCs w:val="20"/>
        </w:rPr>
        <w:t>fones:</w:t>
      </w:r>
    </w:p>
    <w:p w14:paraId="5DF4E34A" w14:textId="77777777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sz w:val="20"/>
          <w:szCs w:val="20"/>
        </w:rPr>
      </w:pPr>
      <w:r w:rsidRPr="008137F1">
        <w:rPr>
          <w:rFonts w:ascii="Times New Roman" w:hAnsi="Times New Roman" w:cs="Times New Roman"/>
          <w:color w:val="000000"/>
          <w:sz w:val="20"/>
          <w:szCs w:val="20"/>
        </w:rPr>
        <w:t>Representante(s) Legal(</w:t>
      </w:r>
      <w:proofErr w:type="spellStart"/>
      <w:r w:rsidRPr="008137F1">
        <w:rPr>
          <w:rFonts w:ascii="Times New Roman" w:hAnsi="Times New Roman" w:cs="Times New Roman"/>
          <w:color w:val="000000"/>
          <w:sz w:val="20"/>
          <w:szCs w:val="20"/>
        </w:rPr>
        <w:t>is</w:t>
      </w:r>
      <w:proofErr w:type="spellEnd"/>
      <w:r w:rsidRPr="008137F1">
        <w:rPr>
          <w:rFonts w:ascii="Times New Roman" w:hAnsi="Times New Roman" w:cs="Times New Roman"/>
          <w:color w:val="000000"/>
          <w:sz w:val="20"/>
          <w:szCs w:val="20"/>
        </w:rPr>
        <w:t>):</w:t>
      </w:r>
    </w:p>
    <w:p w14:paraId="16C065A0" w14:textId="77777777" w:rsidR="004A513F" w:rsidRPr="008137F1" w:rsidRDefault="004A513F" w:rsidP="004A513F">
      <w:pPr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CPF/RG:</w:t>
      </w:r>
    </w:p>
    <w:p w14:paraId="6E07797F" w14:textId="1E7E24FB" w:rsidR="004A513F" w:rsidRPr="007D3DDD" w:rsidRDefault="004A513F" w:rsidP="004A513F">
      <w:pPr>
        <w:pStyle w:val="PargrafodaLista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autoSpaceDN/>
        <w:ind w:left="284"/>
        <w:contextualSpacing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D3DD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Dados Bancários da empresa</w:t>
      </w:r>
      <w:r w:rsidR="007D3DDD" w:rsidRPr="007D3DD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para pagamento</w:t>
      </w:r>
      <w:r w:rsidRPr="007D3DD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:</w:t>
      </w:r>
    </w:p>
    <w:p w14:paraId="18A05E61" w14:textId="77777777" w:rsidR="007D3DDD" w:rsidRDefault="004A513F" w:rsidP="004A513F">
      <w:pPr>
        <w:pStyle w:val="PargrafodaLista"/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Banco</w:t>
      </w:r>
      <w:r w:rsidR="007D3DDD">
        <w:rPr>
          <w:rFonts w:ascii="Times New Roman" w:hAnsi="Times New Roman" w:cs="Times New Roman"/>
          <w:color w:val="000000" w:themeColor="text1"/>
          <w:sz w:val="20"/>
          <w:szCs w:val="20"/>
        </w:rPr>
        <w:t>/código</w:t>
      </w:r>
    </w:p>
    <w:p w14:paraId="0DD1242F" w14:textId="77777777" w:rsidR="007D3DDD" w:rsidRDefault="004A513F" w:rsidP="004A513F">
      <w:pPr>
        <w:pStyle w:val="PargrafodaLista"/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Agência/</w:t>
      </w:r>
      <w:r w:rsidR="007D3DDD">
        <w:rPr>
          <w:rFonts w:ascii="Times New Roman" w:hAnsi="Times New Roman" w:cs="Times New Roman"/>
          <w:color w:val="000000" w:themeColor="text1"/>
          <w:sz w:val="20"/>
          <w:szCs w:val="20"/>
        </w:rPr>
        <w:t>código:</w:t>
      </w:r>
    </w:p>
    <w:p w14:paraId="2FCCFD31" w14:textId="15F25C71" w:rsidR="004A513F" w:rsidRDefault="004A513F" w:rsidP="004A513F">
      <w:pPr>
        <w:pStyle w:val="PargrafodaLista"/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37F1">
        <w:rPr>
          <w:rFonts w:ascii="Times New Roman" w:hAnsi="Times New Roman" w:cs="Times New Roman"/>
          <w:color w:val="000000" w:themeColor="text1"/>
          <w:sz w:val="20"/>
          <w:szCs w:val="20"/>
        </w:rPr>
        <w:t>Conta Corrente</w:t>
      </w:r>
    </w:p>
    <w:p w14:paraId="661A049C" w14:textId="77777777" w:rsidR="004A513F" w:rsidRDefault="004A513F" w:rsidP="004A513F">
      <w:pPr>
        <w:pStyle w:val="PargrafodaLista"/>
        <w:autoSpaceDE w:val="0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bookmarkEnd w:id="9"/>
    <w:p w14:paraId="7B50F8AF" w14:textId="77777777" w:rsidR="008341DD" w:rsidRDefault="008341DD" w:rsidP="007C3284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1B35BCA3" w14:textId="776FD2DB" w:rsidR="0058505E" w:rsidRDefault="007C3284" w:rsidP="007C3284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 w:rsidR="00085C30">
        <w:rPr>
          <w:rFonts w:ascii="Calibri" w:hAnsi="Calibri"/>
          <w:color w:val="000000"/>
        </w:rPr>
        <w:t>3</w:t>
      </w:r>
    </w:p>
    <w:p w14:paraId="02EB378F" w14:textId="77777777" w:rsidR="0058505E" w:rsidRDefault="0058505E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5ACBA875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 w14:paraId="3FE8454F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Nome da empresa</w:t>
      </w:r>
    </w:p>
    <w:p w14:paraId="0611D48A" w14:textId="322BB34A" w:rsidR="007C3284" w:rsidRPr="007C3284" w:rsidRDefault="0028638C" w:rsidP="004303E6">
      <w:pPr>
        <w:pStyle w:val="Standard"/>
        <w:jc w:val="center"/>
      </w:pPr>
      <w:r>
        <w:rPr>
          <w:rFonts w:ascii="Calibri" w:hAnsi="Calibri"/>
          <w:color w:val="000000"/>
        </w:rPr>
        <w:t>Nome do representante legal</w:t>
      </w:r>
    </w:p>
    <w:p w14:paraId="01F79CD3" w14:textId="134803FA" w:rsidR="007C3284" w:rsidRPr="007C3284" w:rsidRDefault="007C3284" w:rsidP="007C3284"/>
    <w:p w14:paraId="4CCD3F93" w14:textId="790CCC41" w:rsidR="007C3284" w:rsidRPr="007C3284" w:rsidRDefault="007C3284" w:rsidP="007C3284"/>
    <w:p w14:paraId="7B04E25B" w14:textId="77777777" w:rsidR="007C3284" w:rsidRPr="007C3284" w:rsidRDefault="007C3284" w:rsidP="007C3284">
      <w:pPr>
        <w:ind w:firstLine="709"/>
      </w:pPr>
    </w:p>
    <w:sectPr w:rsidR="007C3284" w:rsidRPr="007C3284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AA43" w14:textId="77777777" w:rsidR="0015632A" w:rsidRDefault="0015632A">
      <w:r>
        <w:separator/>
      </w:r>
    </w:p>
  </w:endnote>
  <w:endnote w:type="continuationSeparator" w:id="0">
    <w:p w14:paraId="304230EE" w14:textId="77777777" w:rsidR="0015632A" w:rsidRDefault="0015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1C596811" w:rsidR="000B39FA" w:rsidRPr="004B49D7" w:rsidRDefault="000B39FA" w:rsidP="000B39FA">
    <w:pPr>
      <w:pStyle w:val="Rodap"/>
      <w:rPr>
        <w:sz w:val="16"/>
        <w:szCs w:val="16"/>
      </w:rPr>
    </w:pPr>
    <w:r w:rsidRPr="00901046">
      <w:rPr>
        <w:sz w:val="16"/>
        <w:szCs w:val="16"/>
      </w:rPr>
      <w:t xml:space="preserve">Anexo </w:t>
    </w:r>
    <w:r w:rsidR="00C763A0">
      <w:rPr>
        <w:sz w:val="16"/>
        <w:szCs w:val="16"/>
      </w:rPr>
      <w:t>I</w:t>
    </w:r>
    <w:r w:rsidR="00901046" w:rsidRPr="00901046">
      <w:rPr>
        <w:sz w:val="16"/>
        <w:szCs w:val="16"/>
      </w:rPr>
      <w:t>V</w:t>
    </w:r>
    <w:r w:rsidRPr="00901046">
      <w:rPr>
        <w:sz w:val="16"/>
        <w:szCs w:val="16"/>
      </w:rPr>
      <w:t xml:space="preserve"> – E</w:t>
    </w:r>
    <w:r w:rsidRPr="008137F1">
      <w:rPr>
        <w:sz w:val="16"/>
        <w:szCs w:val="16"/>
      </w:rPr>
      <w:t xml:space="preserve">dital Pregão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 xml:space="preserve">nº </w:t>
    </w:r>
    <w:r w:rsidR="00C763A0">
      <w:rPr>
        <w:sz w:val="16"/>
        <w:szCs w:val="16"/>
      </w:rPr>
      <w:t>0</w:t>
    </w:r>
    <w:r w:rsidR="00085C30">
      <w:rPr>
        <w:sz w:val="16"/>
        <w:szCs w:val="16"/>
      </w:rPr>
      <w:t>7</w:t>
    </w:r>
    <w:r w:rsidRPr="008137F1">
      <w:rPr>
        <w:sz w:val="16"/>
        <w:szCs w:val="16"/>
      </w:rPr>
      <w:t>/202</w:t>
    </w:r>
    <w:r w:rsidR="00085C30">
      <w:rPr>
        <w:sz w:val="16"/>
        <w:szCs w:val="16"/>
      </w:rPr>
      <w:t>3</w:t>
    </w:r>
  </w:p>
  <w:p w14:paraId="3C6AD6FA" w14:textId="77777777" w:rsidR="00C763A0" w:rsidRPr="00C763A0" w:rsidRDefault="00C763A0" w:rsidP="00C763A0">
    <w:pPr>
      <w:pStyle w:val="Rodap"/>
      <w:rPr>
        <w:sz w:val="16"/>
        <w:szCs w:val="16"/>
      </w:rPr>
    </w:pPr>
    <w:r w:rsidRPr="00C763A0">
      <w:rPr>
        <w:sz w:val="16"/>
        <w:szCs w:val="16"/>
      </w:rPr>
      <w:t>Serviços continuados de limpeza e conservação predial - CE</w:t>
    </w:r>
  </w:p>
  <w:p w14:paraId="0E27B00A" w14:textId="77D882D8" w:rsidR="0028638C" w:rsidRPr="000B39FA" w:rsidRDefault="0028638C" w:rsidP="00CC1EE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A885" w14:textId="77777777" w:rsidR="0015632A" w:rsidRDefault="0015632A">
      <w:r>
        <w:rPr>
          <w:color w:val="000000"/>
        </w:rPr>
        <w:separator/>
      </w:r>
    </w:p>
  </w:footnote>
  <w:footnote w:type="continuationSeparator" w:id="0">
    <w:p w14:paraId="2F923495" w14:textId="77777777" w:rsidR="0015632A" w:rsidRDefault="00156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1DF33A87" w:rsidR="0028638C" w:rsidRDefault="00085C30">
    <w:pPr>
      <w:pStyle w:val="Cabealho"/>
    </w:pPr>
    <w:bookmarkStart w:id="10" w:name="_Hlk126657607"/>
    <w:r w:rsidRPr="00734D1B">
      <w:rPr>
        <w:rFonts w:ascii="Times New Roman" w:eastAsia="Times New Roman" w:hAnsi="Times New Roman" w:cs="Times New Roman"/>
        <w:noProof/>
        <w:sz w:val="20"/>
      </w:rPr>
      <w:drawing>
        <wp:inline distT="0" distB="0" distL="0" distR="0" wp14:anchorId="17190B76" wp14:editId="36D96D1C">
          <wp:extent cx="5667375" cy="60007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B44514F"/>
    <w:multiLevelType w:val="hybridMultilevel"/>
    <w:tmpl w:val="055856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7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0" w15:restartNumberingAfterBreak="0">
    <w:nsid w:val="1D5C100D"/>
    <w:multiLevelType w:val="multilevel"/>
    <w:tmpl w:val="B75E3AB6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rFonts w:hint="default"/>
        <w:b w:val="0"/>
        <w:i w:val="0"/>
        <w:lang w:val="pt-BR"/>
      </w:rPr>
    </w:lvl>
    <w:lvl w:ilvl="2">
      <w:start w:val="1"/>
      <w:numFmt w:val="decimal"/>
      <w:pStyle w:val="Nivel3"/>
      <w:lvlText w:val="%1.%2.%3."/>
      <w:lvlJc w:val="left"/>
      <w:pPr>
        <w:ind w:left="1639" w:hanging="504"/>
      </w:pPr>
      <w:rPr>
        <w:rFonts w:hint="default"/>
        <w:i w:val="0"/>
        <w:iCs w:val="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  <w:rPr>
        <w:rFonts w:hint="default"/>
        <w:i w:val="0"/>
      </w:rPr>
    </w:lvl>
    <w:lvl w:ilvl="4">
      <w:start w:val="1"/>
      <w:numFmt w:val="decimal"/>
      <w:pStyle w:val="Nivel5"/>
      <w:lvlText w:val="%1.%2.%3.%4.%5."/>
      <w:lvlJc w:val="left"/>
      <w:pPr>
        <w:ind w:left="3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3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4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5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9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20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1865703652">
    <w:abstractNumId w:val="1"/>
  </w:num>
  <w:num w:numId="2" w16cid:durableId="1892110866">
    <w:abstractNumId w:val="17"/>
  </w:num>
  <w:num w:numId="3" w16cid:durableId="251087314">
    <w:abstractNumId w:val="7"/>
  </w:num>
  <w:num w:numId="4" w16cid:durableId="1442872733">
    <w:abstractNumId w:val="20"/>
  </w:num>
  <w:num w:numId="5" w16cid:durableId="34476590">
    <w:abstractNumId w:val="19"/>
  </w:num>
  <w:num w:numId="6" w16cid:durableId="159319617">
    <w:abstractNumId w:val="3"/>
  </w:num>
  <w:num w:numId="7" w16cid:durableId="1358392351">
    <w:abstractNumId w:val="18"/>
  </w:num>
  <w:num w:numId="8" w16cid:durableId="853803265">
    <w:abstractNumId w:val="2"/>
  </w:num>
  <w:num w:numId="9" w16cid:durableId="240221435">
    <w:abstractNumId w:val="16"/>
  </w:num>
  <w:num w:numId="10" w16cid:durableId="677972589">
    <w:abstractNumId w:val="6"/>
  </w:num>
  <w:num w:numId="11" w16cid:durableId="1326856814">
    <w:abstractNumId w:val="12"/>
  </w:num>
  <w:num w:numId="12" w16cid:durableId="30422235">
    <w:abstractNumId w:val="0"/>
  </w:num>
  <w:num w:numId="13" w16cid:durableId="133916595">
    <w:abstractNumId w:val="11"/>
  </w:num>
  <w:num w:numId="14" w16cid:durableId="2060977613">
    <w:abstractNumId w:val="4"/>
  </w:num>
  <w:num w:numId="15" w16cid:durableId="30690707">
    <w:abstractNumId w:val="14"/>
  </w:num>
  <w:num w:numId="16" w16cid:durableId="1463233663">
    <w:abstractNumId w:val="13"/>
  </w:num>
  <w:num w:numId="17" w16cid:durableId="403920737">
    <w:abstractNumId w:val="8"/>
  </w:num>
  <w:num w:numId="18" w16cid:durableId="883443929">
    <w:abstractNumId w:val="15"/>
  </w:num>
  <w:num w:numId="19" w16cid:durableId="1861502338">
    <w:abstractNumId w:val="5"/>
  </w:num>
  <w:num w:numId="20" w16cid:durableId="264384774">
    <w:abstractNumId w:val="10"/>
  </w:num>
  <w:num w:numId="21" w16cid:durableId="7136226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127C6"/>
    <w:rsid w:val="00044E7E"/>
    <w:rsid w:val="00085C30"/>
    <w:rsid w:val="000B39FA"/>
    <w:rsid w:val="0015632A"/>
    <w:rsid w:val="002152FC"/>
    <w:rsid w:val="00250458"/>
    <w:rsid w:val="0028638C"/>
    <w:rsid w:val="002E348D"/>
    <w:rsid w:val="00331D4D"/>
    <w:rsid w:val="003E3AAF"/>
    <w:rsid w:val="003F6487"/>
    <w:rsid w:val="004303E6"/>
    <w:rsid w:val="00471BE0"/>
    <w:rsid w:val="00472B2A"/>
    <w:rsid w:val="004A513F"/>
    <w:rsid w:val="005071DA"/>
    <w:rsid w:val="00566F60"/>
    <w:rsid w:val="0058505E"/>
    <w:rsid w:val="005F06F2"/>
    <w:rsid w:val="00787095"/>
    <w:rsid w:val="007C3284"/>
    <w:rsid w:val="007D3DDD"/>
    <w:rsid w:val="008341DD"/>
    <w:rsid w:val="008B2090"/>
    <w:rsid w:val="008D733A"/>
    <w:rsid w:val="00901046"/>
    <w:rsid w:val="00913D21"/>
    <w:rsid w:val="00973524"/>
    <w:rsid w:val="00AA092E"/>
    <w:rsid w:val="00AC1F3E"/>
    <w:rsid w:val="00B049D7"/>
    <w:rsid w:val="00BC7DE9"/>
    <w:rsid w:val="00C763A0"/>
    <w:rsid w:val="00CB54FF"/>
    <w:rsid w:val="00CC1EEF"/>
    <w:rsid w:val="00CF0679"/>
    <w:rsid w:val="00E733B5"/>
    <w:rsid w:val="00EA03AA"/>
    <w:rsid w:val="00EF77E3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rsid w:val="008341D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341DD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341DD"/>
    <w:rPr>
      <w:rFonts w:cs="Mangal"/>
      <w:kern w:val="3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341D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341DD"/>
    <w:rPr>
      <w:rFonts w:cs="Mangal"/>
      <w:b/>
      <w:bCs/>
      <w:kern w:val="3"/>
      <w:szCs w:val="18"/>
      <w:lang w:eastAsia="zh-CN" w:bidi="hi-IN"/>
    </w:rPr>
  </w:style>
  <w:style w:type="paragraph" w:customStyle="1" w:styleId="Nivel1">
    <w:name w:val="Nivel1"/>
    <w:basedOn w:val="Ttulo1"/>
    <w:qFormat/>
    <w:rsid w:val="00B049D7"/>
    <w:pPr>
      <w:numPr>
        <w:numId w:val="20"/>
      </w:numPr>
      <w:suppressAutoHyphens w:val="0"/>
      <w:autoSpaceDN/>
      <w:spacing w:line="276" w:lineRule="auto"/>
      <w:jc w:val="both"/>
      <w:textAlignment w:val="auto"/>
    </w:pPr>
    <w:rPr>
      <w:rFonts w:ascii="Arial" w:eastAsiaTheme="majorEastAsia" w:hAnsi="Arial"/>
      <w:bCs w:val="0"/>
      <w:color w:val="000000"/>
      <w:kern w:val="0"/>
      <w:sz w:val="20"/>
      <w:szCs w:val="20"/>
      <w:lang w:eastAsia="pt-BR" w:bidi="ar-SA"/>
    </w:rPr>
  </w:style>
  <w:style w:type="table" w:styleId="Tabelacomgrade">
    <w:name w:val="Table Grid"/>
    <w:basedOn w:val="Tabelanormal"/>
    <w:uiPriority w:val="39"/>
    <w:rsid w:val="00B049D7"/>
    <w:rPr>
      <w:rFonts w:ascii="Times New Roman" w:eastAsiaTheme="minorEastAsia" w:hAnsi="Times New Roman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2">
    <w:name w:val="Nivel 2"/>
    <w:basedOn w:val="Normal"/>
    <w:qFormat/>
    <w:rsid w:val="00B049D7"/>
    <w:pPr>
      <w:numPr>
        <w:ilvl w:val="1"/>
        <w:numId w:val="20"/>
      </w:numPr>
      <w:suppressAutoHyphens w:val="0"/>
      <w:autoSpaceDN/>
      <w:spacing w:before="120" w:after="120" w:line="276" w:lineRule="auto"/>
      <w:jc w:val="both"/>
      <w:textAlignment w:val="auto"/>
    </w:pPr>
    <w:rPr>
      <w:rFonts w:ascii="Arial" w:eastAsia="Times New Roman" w:hAnsi="Arial"/>
      <w:kern w:val="0"/>
      <w:sz w:val="20"/>
      <w:szCs w:val="20"/>
      <w:lang w:eastAsia="pt-BR" w:bidi="ar-SA"/>
    </w:rPr>
  </w:style>
  <w:style w:type="paragraph" w:customStyle="1" w:styleId="Nivel3">
    <w:name w:val="Nivel 3"/>
    <w:basedOn w:val="Nivel2"/>
    <w:qFormat/>
    <w:rsid w:val="00B049D7"/>
    <w:pPr>
      <w:numPr>
        <w:ilvl w:val="2"/>
      </w:numPr>
      <w:ind w:left="567" w:firstLine="0"/>
    </w:pPr>
    <w:rPr>
      <w:color w:val="000000"/>
    </w:rPr>
  </w:style>
  <w:style w:type="paragraph" w:customStyle="1" w:styleId="Nivel4">
    <w:name w:val="Nivel 4"/>
    <w:basedOn w:val="Nivel3"/>
    <w:qFormat/>
    <w:rsid w:val="00B049D7"/>
    <w:pPr>
      <w:numPr>
        <w:ilvl w:val="3"/>
      </w:numPr>
      <w:tabs>
        <w:tab w:val="num" w:pos="360"/>
      </w:tabs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B049D7"/>
    <w:pPr>
      <w:numPr>
        <w:ilvl w:val="4"/>
      </w:numPr>
      <w:tabs>
        <w:tab w:val="num" w:pos="360"/>
      </w:tabs>
      <w:ind w:left="1134" w:firstLine="0"/>
    </w:pPr>
  </w:style>
  <w:style w:type="paragraph" w:styleId="Reviso">
    <w:name w:val="Revision"/>
    <w:hidden/>
    <w:uiPriority w:val="99"/>
    <w:semiHidden/>
    <w:rsid w:val="004303E6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14</cp:revision>
  <cp:lastPrinted>2020-06-18T01:49:00Z</cp:lastPrinted>
  <dcterms:created xsi:type="dcterms:W3CDTF">2022-05-04T12:58:00Z</dcterms:created>
  <dcterms:modified xsi:type="dcterms:W3CDTF">2023-03-24T14:28:00Z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